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F1A98C" w:rsidR="007F69BA" w:rsidRDefault="001F0EAD">
      <w:pPr>
        <w:rPr>
          <w:b/>
          <w:sz w:val="24"/>
          <w:szCs w:val="24"/>
          <w:u w:val="single"/>
        </w:rPr>
      </w:pPr>
      <w:r>
        <w:rPr>
          <w:b/>
          <w:sz w:val="24"/>
          <w:szCs w:val="24"/>
          <w:u w:val="single"/>
        </w:rPr>
        <w:t>INFORMATION ABOUT WEEK 1</w:t>
      </w:r>
    </w:p>
    <w:p w14:paraId="00000002" w14:textId="77777777" w:rsidR="007F69BA" w:rsidRDefault="001F0EAD">
      <w:pPr>
        <w:rPr>
          <w:sz w:val="24"/>
          <w:szCs w:val="24"/>
        </w:rPr>
      </w:pPr>
      <w:r>
        <w:rPr>
          <w:sz w:val="24"/>
          <w:szCs w:val="24"/>
        </w:rPr>
        <w:t xml:space="preserve"> </w:t>
      </w:r>
    </w:p>
    <w:p w14:paraId="00000003" w14:textId="6E17EE8B" w:rsidR="007F69BA" w:rsidRDefault="001F0EAD">
      <w:pPr>
        <w:rPr>
          <w:sz w:val="24"/>
          <w:szCs w:val="24"/>
        </w:rPr>
      </w:pPr>
      <w:r>
        <w:rPr>
          <w:sz w:val="24"/>
          <w:szCs w:val="24"/>
        </w:rPr>
        <w:t xml:space="preserve">By this time, you have been contacted directly by school personnel regarding your child/student’s participation in the CBITS group.  CBITS stands for Cognitive Behavioral Intervention for Trauma in Schools. </w:t>
      </w:r>
      <w:r w:rsidR="00CB5391">
        <w:rPr>
          <w:sz w:val="24"/>
          <w:szCs w:val="24"/>
        </w:rPr>
        <w:t>We invited your child to be part of this</w:t>
      </w:r>
      <w:r>
        <w:rPr>
          <w:sz w:val="24"/>
          <w:szCs w:val="24"/>
        </w:rPr>
        <w:t xml:space="preserve"> group because they have identified a stress or trauma and the effects of this stress or trauma is causing difficulty in one or more areas of their life.  Some of these effects include:</w:t>
      </w:r>
    </w:p>
    <w:p w14:paraId="00000004" w14:textId="77777777" w:rsidR="007F69BA" w:rsidRDefault="001F0EAD">
      <w:pPr>
        <w:numPr>
          <w:ilvl w:val="0"/>
          <w:numId w:val="1"/>
        </w:numPr>
        <w:rPr>
          <w:sz w:val="24"/>
          <w:szCs w:val="24"/>
        </w:rPr>
      </w:pPr>
      <w:r>
        <w:rPr>
          <w:sz w:val="24"/>
          <w:szCs w:val="24"/>
        </w:rPr>
        <w:t>Irritability</w:t>
      </w:r>
    </w:p>
    <w:p w14:paraId="00000005" w14:textId="77777777" w:rsidR="007F69BA" w:rsidRDefault="001F0EAD">
      <w:pPr>
        <w:numPr>
          <w:ilvl w:val="0"/>
          <w:numId w:val="1"/>
        </w:numPr>
        <w:rPr>
          <w:sz w:val="24"/>
          <w:szCs w:val="24"/>
        </w:rPr>
      </w:pPr>
      <w:r>
        <w:rPr>
          <w:sz w:val="24"/>
          <w:szCs w:val="24"/>
        </w:rPr>
        <w:t>Difficulty concentrating</w:t>
      </w:r>
    </w:p>
    <w:p w14:paraId="00000006" w14:textId="77777777" w:rsidR="007F69BA" w:rsidRDefault="001F0EAD">
      <w:pPr>
        <w:numPr>
          <w:ilvl w:val="0"/>
          <w:numId w:val="1"/>
        </w:numPr>
        <w:rPr>
          <w:sz w:val="24"/>
          <w:szCs w:val="24"/>
        </w:rPr>
      </w:pPr>
      <w:r>
        <w:rPr>
          <w:sz w:val="24"/>
          <w:szCs w:val="24"/>
        </w:rPr>
        <w:t>Difficulty sleeping and/or nightmares</w:t>
      </w:r>
    </w:p>
    <w:p w14:paraId="00000007" w14:textId="77777777" w:rsidR="007F69BA" w:rsidRDefault="001F0EAD">
      <w:pPr>
        <w:numPr>
          <w:ilvl w:val="0"/>
          <w:numId w:val="1"/>
        </w:numPr>
        <w:rPr>
          <w:sz w:val="24"/>
          <w:szCs w:val="24"/>
        </w:rPr>
      </w:pPr>
      <w:r>
        <w:rPr>
          <w:sz w:val="24"/>
          <w:szCs w:val="24"/>
        </w:rPr>
        <w:t>Sadness</w:t>
      </w:r>
    </w:p>
    <w:p w14:paraId="00000008" w14:textId="2F3FFF9D" w:rsidR="007F69BA" w:rsidRDefault="001F0EAD">
      <w:pPr>
        <w:numPr>
          <w:ilvl w:val="0"/>
          <w:numId w:val="1"/>
        </w:numPr>
        <w:rPr>
          <w:sz w:val="24"/>
          <w:szCs w:val="24"/>
        </w:rPr>
      </w:pPr>
      <w:r>
        <w:rPr>
          <w:sz w:val="24"/>
          <w:szCs w:val="24"/>
        </w:rPr>
        <w:t>Feeling jumpy/jittery</w:t>
      </w:r>
    </w:p>
    <w:p w14:paraId="00000009" w14:textId="4E0B21BC" w:rsidR="007F69BA" w:rsidRDefault="007F69BA">
      <w:pPr>
        <w:rPr>
          <w:sz w:val="24"/>
          <w:szCs w:val="24"/>
        </w:rPr>
      </w:pPr>
    </w:p>
    <w:p w14:paraId="0000000A" w14:textId="2727351F" w:rsidR="007F69BA" w:rsidRDefault="001F0EAD">
      <w:pPr>
        <w:rPr>
          <w:b/>
          <w:sz w:val="24"/>
          <w:szCs w:val="24"/>
          <w:u w:val="single"/>
        </w:rPr>
      </w:pPr>
      <w:r>
        <w:rPr>
          <w:sz w:val="24"/>
          <w:szCs w:val="24"/>
        </w:rPr>
        <w:t xml:space="preserve">Today group members will be introduced to the Cognitive Triangle.  This triangle helps illustrate how our thoughts, feelings and behaviors are all connected.  Essentially how we THINK determines how we FEEL, and how we feel determines what we DO.  Children who have experienced significant stress or trauma struggle even more with negative thoughts about themselves and the world around them, so it is extremely important for them to learn how to think differently </w:t>
      </w:r>
      <w:r w:rsidR="00CB5391">
        <w:rPr>
          <w:sz w:val="24"/>
          <w:szCs w:val="24"/>
        </w:rPr>
        <w:t>t</w:t>
      </w:r>
      <w:r>
        <w:rPr>
          <w:sz w:val="24"/>
          <w:szCs w:val="24"/>
        </w:rPr>
        <w:t xml:space="preserve">o feel better.  For more information about childhood trauma, visit the </w:t>
      </w:r>
      <w:hyperlink r:id="rId7">
        <w:r>
          <w:rPr>
            <w:color w:val="1155CC"/>
            <w:sz w:val="24"/>
            <w:szCs w:val="24"/>
            <w:u w:val="single"/>
          </w:rPr>
          <w:t>National Child Traumatic Stress Network</w:t>
        </w:r>
      </w:hyperlink>
      <w:r>
        <w:rPr>
          <w:sz w:val="24"/>
          <w:szCs w:val="24"/>
        </w:rPr>
        <w:t xml:space="preserve"> website or the </w:t>
      </w:r>
      <w:hyperlink r:id="rId8">
        <w:r>
          <w:rPr>
            <w:color w:val="1155CC"/>
            <w:sz w:val="24"/>
            <w:szCs w:val="24"/>
            <w:u w:val="single"/>
          </w:rPr>
          <w:t xml:space="preserve">National CBITS program </w:t>
        </w:r>
      </w:hyperlink>
      <w:r>
        <w:rPr>
          <w:sz w:val="24"/>
          <w:szCs w:val="24"/>
        </w:rPr>
        <w:t>website.</w:t>
      </w:r>
    </w:p>
    <w:p w14:paraId="0000000B" w14:textId="3044BFCB" w:rsidR="007F69BA" w:rsidRDefault="00A27CFA">
      <w:pPr>
        <w:rPr>
          <w:sz w:val="24"/>
          <w:szCs w:val="24"/>
        </w:rPr>
      </w:pPr>
      <w:r>
        <w:rPr>
          <w:noProof/>
        </w:rPr>
        <w:drawing>
          <wp:anchor distT="0" distB="0" distL="114300" distR="114300" simplePos="0" relativeHeight="251658240" behindDoc="0" locked="0" layoutInCell="1" hidden="0" allowOverlap="1" wp14:anchorId="1F617DEA" wp14:editId="285D3B17">
            <wp:simplePos x="0" y="0"/>
            <wp:positionH relativeFrom="column">
              <wp:posOffset>750570</wp:posOffset>
            </wp:positionH>
            <wp:positionV relativeFrom="paragraph">
              <wp:posOffset>109591</wp:posOffset>
            </wp:positionV>
            <wp:extent cx="3759835" cy="2599055"/>
            <wp:effectExtent l="0" t="0" r="0" b="4445"/>
            <wp:wrapNone/>
            <wp:docPr id="2"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9"/>
                    <a:srcRect/>
                    <a:stretch>
                      <a:fillRect/>
                    </a:stretch>
                  </pic:blipFill>
                  <pic:spPr>
                    <a:xfrm>
                      <a:off x="0" y="0"/>
                      <a:ext cx="3759835" cy="2599055"/>
                    </a:xfrm>
                    <a:prstGeom prst="rect">
                      <a:avLst/>
                    </a:prstGeom>
                    <a:ln/>
                  </pic:spPr>
                </pic:pic>
              </a:graphicData>
            </a:graphic>
          </wp:anchor>
        </w:drawing>
      </w:r>
    </w:p>
    <w:p w14:paraId="0000000C" w14:textId="3C6F0AE2" w:rsidR="007F69BA" w:rsidRDefault="001F0EAD">
      <w:pPr>
        <w:rPr>
          <w:sz w:val="24"/>
          <w:szCs w:val="24"/>
        </w:rPr>
      </w:pPr>
      <w:r>
        <w:rPr>
          <w:sz w:val="24"/>
          <w:szCs w:val="24"/>
        </w:rPr>
        <w:t xml:space="preserve"> </w:t>
      </w:r>
    </w:p>
    <w:p w14:paraId="62332B10" w14:textId="77777777" w:rsidR="00A27CFA" w:rsidRDefault="00A27CFA">
      <w:pPr>
        <w:rPr>
          <w:b/>
          <w:sz w:val="24"/>
          <w:szCs w:val="24"/>
          <w:u w:val="single"/>
        </w:rPr>
      </w:pPr>
    </w:p>
    <w:p w14:paraId="2D22CE3B" w14:textId="77777777" w:rsidR="00A27CFA" w:rsidRDefault="00A27CFA">
      <w:pPr>
        <w:rPr>
          <w:b/>
          <w:sz w:val="24"/>
          <w:szCs w:val="24"/>
          <w:u w:val="single"/>
        </w:rPr>
      </w:pPr>
    </w:p>
    <w:p w14:paraId="7ED0984A" w14:textId="77777777" w:rsidR="00A27CFA" w:rsidRDefault="00A27CFA">
      <w:pPr>
        <w:rPr>
          <w:b/>
          <w:sz w:val="24"/>
          <w:szCs w:val="24"/>
          <w:u w:val="single"/>
        </w:rPr>
      </w:pPr>
    </w:p>
    <w:p w14:paraId="7D42F2E1" w14:textId="77777777" w:rsidR="00A27CFA" w:rsidRDefault="00A27CFA">
      <w:pPr>
        <w:rPr>
          <w:b/>
          <w:sz w:val="24"/>
          <w:szCs w:val="24"/>
          <w:u w:val="single"/>
        </w:rPr>
      </w:pPr>
    </w:p>
    <w:p w14:paraId="3BD8AB8A" w14:textId="77777777" w:rsidR="00A27CFA" w:rsidRDefault="00A27CFA">
      <w:pPr>
        <w:rPr>
          <w:b/>
          <w:sz w:val="24"/>
          <w:szCs w:val="24"/>
          <w:u w:val="single"/>
        </w:rPr>
      </w:pPr>
    </w:p>
    <w:p w14:paraId="7A290038" w14:textId="77777777" w:rsidR="00A27CFA" w:rsidRDefault="00A27CFA">
      <w:pPr>
        <w:rPr>
          <w:b/>
          <w:sz w:val="24"/>
          <w:szCs w:val="24"/>
          <w:u w:val="single"/>
        </w:rPr>
      </w:pPr>
    </w:p>
    <w:p w14:paraId="4CA5A67B" w14:textId="77777777" w:rsidR="00A27CFA" w:rsidRDefault="00A27CFA">
      <w:pPr>
        <w:rPr>
          <w:b/>
          <w:sz w:val="24"/>
          <w:szCs w:val="24"/>
          <w:u w:val="single"/>
        </w:rPr>
      </w:pPr>
    </w:p>
    <w:p w14:paraId="6F71F157" w14:textId="77777777" w:rsidR="00A27CFA" w:rsidRDefault="00A27CFA">
      <w:pPr>
        <w:rPr>
          <w:b/>
          <w:sz w:val="24"/>
          <w:szCs w:val="24"/>
          <w:u w:val="single"/>
        </w:rPr>
      </w:pPr>
    </w:p>
    <w:p w14:paraId="3ABCEA06" w14:textId="77777777" w:rsidR="00A27CFA" w:rsidRDefault="00A27CFA">
      <w:pPr>
        <w:rPr>
          <w:b/>
          <w:sz w:val="24"/>
          <w:szCs w:val="24"/>
          <w:u w:val="single"/>
        </w:rPr>
      </w:pPr>
    </w:p>
    <w:p w14:paraId="276E2DC6" w14:textId="77777777" w:rsidR="00A27CFA" w:rsidRDefault="00A27CFA">
      <w:pPr>
        <w:rPr>
          <w:b/>
          <w:sz w:val="24"/>
          <w:szCs w:val="24"/>
          <w:u w:val="single"/>
        </w:rPr>
      </w:pPr>
    </w:p>
    <w:p w14:paraId="243B351C" w14:textId="77777777" w:rsidR="00A27CFA" w:rsidRDefault="00A27CFA">
      <w:pPr>
        <w:rPr>
          <w:b/>
          <w:sz w:val="24"/>
          <w:szCs w:val="24"/>
          <w:u w:val="single"/>
        </w:rPr>
      </w:pPr>
    </w:p>
    <w:p w14:paraId="282925DB" w14:textId="77777777" w:rsidR="00A27CFA" w:rsidRDefault="00A27CFA">
      <w:pPr>
        <w:rPr>
          <w:b/>
          <w:sz w:val="24"/>
          <w:szCs w:val="24"/>
          <w:u w:val="single"/>
        </w:rPr>
      </w:pPr>
    </w:p>
    <w:p w14:paraId="0000000D" w14:textId="0E7135C9" w:rsidR="007F69BA" w:rsidRDefault="001F0EAD">
      <w:pPr>
        <w:rPr>
          <w:b/>
          <w:sz w:val="24"/>
          <w:szCs w:val="24"/>
          <w:u w:val="single"/>
        </w:rPr>
      </w:pPr>
      <w:r>
        <w:rPr>
          <w:b/>
          <w:sz w:val="24"/>
          <w:szCs w:val="24"/>
          <w:u w:val="single"/>
        </w:rPr>
        <w:t>WHAT YOU CAN DO</w:t>
      </w:r>
    </w:p>
    <w:p w14:paraId="0000000E" w14:textId="06BD688D" w:rsidR="007F69BA" w:rsidRDefault="007F69BA">
      <w:pPr>
        <w:rPr>
          <w:sz w:val="24"/>
          <w:szCs w:val="24"/>
        </w:rPr>
      </w:pPr>
    </w:p>
    <w:p w14:paraId="00000015" w14:textId="47FB71ED" w:rsidR="007F69BA" w:rsidRDefault="001F0EAD">
      <w:pPr>
        <w:rPr>
          <w:sz w:val="24"/>
          <w:szCs w:val="24"/>
        </w:rPr>
      </w:pPr>
      <w:r>
        <w:rPr>
          <w:sz w:val="24"/>
          <w:szCs w:val="24"/>
        </w:rPr>
        <w:t xml:space="preserve">The group will be held virtually for </w:t>
      </w:r>
      <w:r w:rsidR="0040128D">
        <w:rPr>
          <w:sz w:val="24"/>
          <w:szCs w:val="24"/>
        </w:rPr>
        <w:t>10</w:t>
      </w:r>
      <w:r>
        <w:rPr>
          <w:sz w:val="24"/>
          <w:szCs w:val="24"/>
        </w:rPr>
        <w:t xml:space="preserve"> weeks</w:t>
      </w:r>
      <w:r w:rsidR="0040128D">
        <w:rPr>
          <w:sz w:val="24"/>
          <w:szCs w:val="24"/>
        </w:rPr>
        <w:t xml:space="preserve">. </w:t>
      </w:r>
      <w:r>
        <w:rPr>
          <w:sz w:val="24"/>
          <w:szCs w:val="24"/>
        </w:rPr>
        <w:t xml:space="preserve">Your child/student will have more success in the group with your help. Caregivers, you can ask about group at the end of the day. Each week, they will be given a short practice assignment to reinforce the skills or ideas </w:t>
      </w:r>
      <w:r>
        <w:rPr>
          <w:sz w:val="24"/>
          <w:szCs w:val="24"/>
        </w:rPr>
        <w:lastRenderedPageBreak/>
        <w:t>they learned in the group. Ask your child/student about their assignment and help them complete it before the next group meets. The more they practice, the faster they will learn the skills that will help them recover.</w:t>
      </w:r>
    </w:p>
    <w:p w14:paraId="00000016" w14:textId="68AE1C41" w:rsidR="007F69BA" w:rsidRDefault="001F0EAD">
      <w:pPr>
        <w:rPr>
          <w:sz w:val="24"/>
          <w:szCs w:val="24"/>
        </w:rPr>
      </w:pPr>
      <w:r>
        <w:rPr>
          <w:sz w:val="24"/>
          <w:szCs w:val="24"/>
        </w:rPr>
        <w:t xml:space="preserve"> </w:t>
      </w:r>
    </w:p>
    <w:p w14:paraId="00000017" w14:textId="67E25F92" w:rsidR="007F69BA" w:rsidRDefault="001F0EAD">
      <w:pPr>
        <w:rPr>
          <w:sz w:val="24"/>
          <w:szCs w:val="24"/>
        </w:rPr>
      </w:pPr>
      <w:r>
        <w:rPr>
          <w:sz w:val="24"/>
          <w:szCs w:val="24"/>
        </w:rPr>
        <w:t xml:space="preserve">This week they will be given a Goals </w:t>
      </w:r>
      <w:proofErr w:type="gramStart"/>
      <w:r>
        <w:rPr>
          <w:sz w:val="24"/>
          <w:szCs w:val="24"/>
        </w:rPr>
        <w:t>worksheet</w:t>
      </w:r>
      <w:proofErr w:type="gramEnd"/>
      <w:r>
        <w:rPr>
          <w:sz w:val="24"/>
          <w:szCs w:val="24"/>
        </w:rPr>
        <w:t xml:space="preserve"> or they may have completed it in group.  Please talk about their goal for the group.  You may be surprised to learn how your child is feeling.  Your participation is also the best way to show your child that they are important and that you are interested and invested in their healing.</w:t>
      </w:r>
    </w:p>
    <w:p w14:paraId="00000018" w14:textId="1655A6B1" w:rsidR="007F69BA" w:rsidRDefault="001F0EAD">
      <w:pPr>
        <w:rPr>
          <w:sz w:val="24"/>
          <w:szCs w:val="24"/>
        </w:rPr>
      </w:pPr>
      <w:r>
        <w:rPr>
          <w:sz w:val="24"/>
          <w:szCs w:val="24"/>
        </w:rPr>
        <w:t xml:space="preserve"> </w:t>
      </w:r>
    </w:p>
    <w:p w14:paraId="00000019" w14:textId="1121BEB9" w:rsidR="007F69BA" w:rsidRDefault="001F0EAD">
      <w:pPr>
        <w:rPr>
          <w:sz w:val="24"/>
          <w:szCs w:val="24"/>
        </w:rPr>
      </w:pPr>
      <w:r>
        <w:rPr>
          <w:sz w:val="24"/>
          <w:szCs w:val="24"/>
        </w:rPr>
        <w:t xml:space="preserve">You will receive weekly letters like this one regarding what your child is doing in group.  Please feel free to contact the school with any questions or concerns. </w:t>
      </w:r>
    </w:p>
    <w:p w14:paraId="0000001A" w14:textId="0BA37841" w:rsidR="007F69BA" w:rsidRDefault="007F69BA">
      <w:pPr>
        <w:rPr>
          <w:sz w:val="24"/>
          <w:szCs w:val="24"/>
        </w:rPr>
      </w:pPr>
    </w:p>
    <w:p w14:paraId="0000001B" w14:textId="7F8248E4" w:rsidR="007F69BA" w:rsidRDefault="007F69BA">
      <w:pPr>
        <w:rPr>
          <w:sz w:val="24"/>
          <w:szCs w:val="24"/>
        </w:rPr>
      </w:pPr>
    </w:p>
    <w:p w14:paraId="0000001C" w14:textId="1FFC3461" w:rsidR="007F69BA" w:rsidRDefault="007F69BA">
      <w:pPr>
        <w:rPr>
          <w:sz w:val="24"/>
          <w:szCs w:val="24"/>
        </w:rPr>
      </w:pPr>
    </w:p>
    <w:p w14:paraId="0000001D" w14:textId="7EA99FBD" w:rsidR="007F69BA" w:rsidRDefault="007F69BA">
      <w:pPr>
        <w:rPr>
          <w:sz w:val="24"/>
          <w:szCs w:val="24"/>
        </w:rPr>
      </w:pPr>
    </w:p>
    <w:p w14:paraId="0000001E" w14:textId="094F9B85" w:rsidR="007F69BA" w:rsidRDefault="007F69BA">
      <w:pPr>
        <w:rPr>
          <w:sz w:val="24"/>
          <w:szCs w:val="24"/>
        </w:rPr>
      </w:pPr>
    </w:p>
    <w:p w14:paraId="0000001F" w14:textId="77777777" w:rsidR="007F69BA" w:rsidRDefault="007F69BA">
      <w:pPr>
        <w:rPr>
          <w:sz w:val="24"/>
          <w:szCs w:val="24"/>
        </w:rPr>
      </w:pPr>
    </w:p>
    <w:p w14:paraId="00000020" w14:textId="77777777" w:rsidR="007F69BA" w:rsidRDefault="007F69BA">
      <w:pPr>
        <w:rPr>
          <w:sz w:val="24"/>
          <w:szCs w:val="24"/>
        </w:rPr>
      </w:pPr>
    </w:p>
    <w:p w14:paraId="00000021" w14:textId="77777777" w:rsidR="007F69BA" w:rsidRDefault="007F69BA">
      <w:pPr>
        <w:rPr>
          <w:sz w:val="24"/>
          <w:szCs w:val="24"/>
        </w:rPr>
      </w:pPr>
    </w:p>
    <w:p w14:paraId="00000022" w14:textId="77777777" w:rsidR="007F69BA" w:rsidRDefault="007F69BA">
      <w:pPr>
        <w:rPr>
          <w:sz w:val="24"/>
          <w:szCs w:val="24"/>
        </w:rPr>
      </w:pPr>
    </w:p>
    <w:p w14:paraId="00000023" w14:textId="77777777" w:rsidR="007F69BA" w:rsidRDefault="007F69BA">
      <w:pPr>
        <w:rPr>
          <w:sz w:val="24"/>
          <w:szCs w:val="24"/>
        </w:rPr>
      </w:pPr>
    </w:p>
    <w:p w14:paraId="00000024" w14:textId="77777777" w:rsidR="007F69BA" w:rsidRDefault="007F69BA">
      <w:pPr>
        <w:rPr>
          <w:sz w:val="24"/>
          <w:szCs w:val="24"/>
        </w:rPr>
      </w:pPr>
    </w:p>
    <w:p w14:paraId="00000025" w14:textId="77777777" w:rsidR="007F69BA" w:rsidRDefault="007F69BA">
      <w:pPr>
        <w:rPr>
          <w:sz w:val="24"/>
          <w:szCs w:val="24"/>
        </w:rPr>
      </w:pPr>
    </w:p>
    <w:p w14:paraId="00000026" w14:textId="77777777" w:rsidR="007F69BA" w:rsidRDefault="007F69BA">
      <w:pPr>
        <w:rPr>
          <w:sz w:val="24"/>
          <w:szCs w:val="24"/>
        </w:rPr>
      </w:pPr>
    </w:p>
    <w:p w14:paraId="00000027" w14:textId="77777777" w:rsidR="007F69BA" w:rsidRDefault="007F69BA">
      <w:pPr>
        <w:rPr>
          <w:sz w:val="24"/>
          <w:szCs w:val="24"/>
        </w:rPr>
      </w:pPr>
    </w:p>
    <w:p w14:paraId="00000028" w14:textId="77777777" w:rsidR="007F69BA" w:rsidRDefault="007F69BA">
      <w:pPr>
        <w:rPr>
          <w:sz w:val="24"/>
          <w:szCs w:val="24"/>
        </w:rPr>
      </w:pPr>
    </w:p>
    <w:p w14:paraId="00000029" w14:textId="77777777" w:rsidR="007F69BA" w:rsidRDefault="007F69BA">
      <w:pPr>
        <w:rPr>
          <w:sz w:val="24"/>
          <w:szCs w:val="24"/>
        </w:rPr>
      </w:pPr>
    </w:p>
    <w:p w14:paraId="0000002A" w14:textId="77777777" w:rsidR="007F69BA" w:rsidRDefault="007F69BA">
      <w:pPr>
        <w:rPr>
          <w:sz w:val="24"/>
          <w:szCs w:val="24"/>
        </w:rPr>
      </w:pPr>
    </w:p>
    <w:p w14:paraId="0000002B" w14:textId="77777777" w:rsidR="007F69BA" w:rsidRDefault="007F69BA">
      <w:pPr>
        <w:rPr>
          <w:sz w:val="24"/>
          <w:szCs w:val="24"/>
        </w:rPr>
      </w:pPr>
    </w:p>
    <w:p w14:paraId="0000002C" w14:textId="77777777" w:rsidR="007F69BA" w:rsidRDefault="007F69BA">
      <w:pPr>
        <w:rPr>
          <w:sz w:val="24"/>
          <w:szCs w:val="24"/>
        </w:rPr>
      </w:pPr>
    </w:p>
    <w:p w14:paraId="0000002D" w14:textId="77777777" w:rsidR="007F69BA" w:rsidRDefault="007F69BA">
      <w:pPr>
        <w:rPr>
          <w:sz w:val="24"/>
          <w:szCs w:val="24"/>
        </w:rPr>
      </w:pPr>
    </w:p>
    <w:p w14:paraId="0000002E" w14:textId="77777777" w:rsidR="007F69BA" w:rsidRDefault="007F69BA">
      <w:pPr>
        <w:rPr>
          <w:b/>
          <w:u w:val="single"/>
        </w:rPr>
      </w:pPr>
    </w:p>
    <w:p w14:paraId="0000002F" w14:textId="77777777" w:rsidR="007F69BA" w:rsidRDefault="007F69BA"/>
    <w:sectPr w:rsidR="007F69BA">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77D0" w14:textId="77777777" w:rsidR="006B56DE" w:rsidRDefault="006B56DE">
      <w:pPr>
        <w:spacing w:line="240" w:lineRule="auto"/>
      </w:pPr>
      <w:r>
        <w:separator/>
      </w:r>
    </w:p>
  </w:endnote>
  <w:endnote w:type="continuationSeparator" w:id="0">
    <w:p w14:paraId="268D1D8B" w14:textId="77777777" w:rsidR="006B56DE" w:rsidRDefault="006B5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40A" w14:textId="77777777" w:rsidR="006B56DE" w:rsidRDefault="006B56DE">
      <w:pPr>
        <w:spacing w:line="240" w:lineRule="auto"/>
      </w:pPr>
      <w:r>
        <w:separator/>
      </w:r>
    </w:p>
  </w:footnote>
  <w:footnote w:type="continuationSeparator" w:id="0">
    <w:p w14:paraId="1E55606B" w14:textId="77777777" w:rsidR="006B56DE" w:rsidRDefault="006B5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F69BA" w:rsidRDefault="001F0EAD">
    <w:pPr>
      <w:jc w:val="center"/>
    </w:pPr>
    <w:r>
      <w:rPr>
        <w:noProof/>
      </w:rPr>
      <w:drawing>
        <wp:anchor distT="0" distB="0" distL="114300" distR="114300" simplePos="0" relativeHeight="251658240" behindDoc="0" locked="0" layoutInCell="1" allowOverlap="1" wp14:anchorId="7306B879" wp14:editId="670D322F">
          <wp:simplePos x="0" y="0"/>
          <wp:positionH relativeFrom="margin">
            <wp:posOffset>1450340</wp:posOffset>
          </wp:positionH>
          <wp:positionV relativeFrom="margin">
            <wp:posOffset>-738241</wp:posOffset>
          </wp:positionV>
          <wp:extent cx="3043238" cy="632170"/>
          <wp:effectExtent l="0" t="0" r="0" b="317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43238" cy="632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0878"/>
    <w:multiLevelType w:val="multilevel"/>
    <w:tmpl w:val="38AE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F2559E"/>
    <w:multiLevelType w:val="multilevel"/>
    <w:tmpl w:val="97E6F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BA"/>
    <w:rsid w:val="001519EB"/>
    <w:rsid w:val="001F0EAD"/>
    <w:rsid w:val="002158DB"/>
    <w:rsid w:val="002A0F8A"/>
    <w:rsid w:val="0040128D"/>
    <w:rsid w:val="006B56DE"/>
    <w:rsid w:val="007E50A1"/>
    <w:rsid w:val="007F69BA"/>
    <w:rsid w:val="00A27CFA"/>
    <w:rsid w:val="00C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C280"/>
  <w15:docId w15:val="{C30F2F75-3749-7643-8305-62F546A0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B5391"/>
    <w:rPr>
      <w:sz w:val="16"/>
      <w:szCs w:val="16"/>
    </w:rPr>
  </w:style>
  <w:style w:type="paragraph" w:styleId="CommentText">
    <w:name w:val="annotation text"/>
    <w:basedOn w:val="Normal"/>
    <w:link w:val="CommentTextChar"/>
    <w:uiPriority w:val="99"/>
    <w:semiHidden/>
    <w:unhideWhenUsed/>
    <w:rsid w:val="00CB5391"/>
    <w:pPr>
      <w:spacing w:line="240" w:lineRule="auto"/>
    </w:pPr>
    <w:rPr>
      <w:sz w:val="20"/>
      <w:szCs w:val="20"/>
    </w:rPr>
  </w:style>
  <w:style w:type="character" w:customStyle="1" w:styleId="CommentTextChar">
    <w:name w:val="Comment Text Char"/>
    <w:basedOn w:val="DefaultParagraphFont"/>
    <w:link w:val="CommentText"/>
    <w:uiPriority w:val="99"/>
    <w:semiHidden/>
    <w:rsid w:val="00CB5391"/>
    <w:rPr>
      <w:sz w:val="20"/>
      <w:szCs w:val="20"/>
    </w:rPr>
  </w:style>
  <w:style w:type="paragraph" w:styleId="CommentSubject">
    <w:name w:val="annotation subject"/>
    <w:basedOn w:val="CommentText"/>
    <w:next w:val="CommentText"/>
    <w:link w:val="CommentSubjectChar"/>
    <w:uiPriority w:val="99"/>
    <w:semiHidden/>
    <w:unhideWhenUsed/>
    <w:rsid w:val="00CB5391"/>
    <w:rPr>
      <w:b/>
      <w:bCs/>
    </w:rPr>
  </w:style>
  <w:style w:type="character" w:customStyle="1" w:styleId="CommentSubjectChar">
    <w:name w:val="Comment Subject Char"/>
    <w:basedOn w:val="CommentTextChar"/>
    <w:link w:val="CommentSubject"/>
    <w:uiPriority w:val="99"/>
    <w:semiHidden/>
    <w:rsid w:val="00CB5391"/>
    <w:rPr>
      <w:b/>
      <w:bCs/>
      <w:sz w:val="20"/>
      <w:szCs w:val="20"/>
    </w:rPr>
  </w:style>
  <w:style w:type="paragraph" w:styleId="Header">
    <w:name w:val="header"/>
    <w:basedOn w:val="Normal"/>
    <w:link w:val="HeaderChar"/>
    <w:uiPriority w:val="99"/>
    <w:unhideWhenUsed/>
    <w:rsid w:val="00A27CFA"/>
    <w:pPr>
      <w:tabs>
        <w:tab w:val="center" w:pos="4680"/>
        <w:tab w:val="right" w:pos="9360"/>
      </w:tabs>
      <w:spacing w:line="240" w:lineRule="auto"/>
    </w:pPr>
  </w:style>
  <w:style w:type="character" w:customStyle="1" w:styleId="HeaderChar">
    <w:name w:val="Header Char"/>
    <w:basedOn w:val="DefaultParagraphFont"/>
    <w:link w:val="Header"/>
    <w:uiPriority w:val="99"/>
    <w:rsid w:val="00A27CFA"/>
  </w:style>
  <w:style w:type="paragraph" w:styleId="Footer">
    <w:name w:val="footer"/>
    <w:basedOn w:val="Normal"/>
    <w:link w:val="FooterChar"/>
    <w:uiPriority w:val="99"/>
    <w:unhideWhenUsed/>
    <w:rsid w:val="00A27CFA"/>
    <w:pPr>
      <w:tabs>
        <w:tab w:val="center" w:pos="4680"/>
        <w:tab w:val="right" w:pos="9360"/>
      </w:tabs>
      <w:spacing w:line="240" w:lineRule="auto"/>
    </w:pPr>
  </w:style>
  <w:style w:type="character" w:customStyle="1" w:styleId="FooterChar">
    <w:name w:val="Footer Char"/>
    <w:basedOn w:val="DefaultParagraphFont"/>
    <w:link w:val="Footer"/>
    <w:uiPriority w:val="99"/>
    <w:rsid w:val="00A2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bitsprogram.org/about" TargetMode="External"/><Relationship Id="rId3" Type="http://schemas.openxmlformats.org/officeDocument/2006/relationships/settings" Target="settings.xml"/><Relationship Id="rId7" Type="http://schemas.openxmlformats.org/officeDocument/2006/relationships/hyperlink" Target="https://www.nct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Nelsie Stern</cp:lastModifiedBy>
  <cp:revision>6</cp:revision>
  <dcterms:created xsi:type="dcterms:W3CDTF">2021-08-03T17:27:00Z</dcterms:created>
  <dcterms:modified xsi:type="dcterms:W3CDTF">2021-08-25T18:30:00Z</dcterms:modified>
</cp:coreProperties>
</file>